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9A4" w:rsidRDefault="00E42F67" w:rsidP="00E42F67">
      <w:pPr>
        <w:pStyle w:val="1"/>
        <w:jc w:val="center"/>
      </w:pPr>
      <w:proofErr w:type="gramStart"/>
      <w:r>
        <w:rPr>
          <w:rFonts w:hint="eastAsia"/>
        </w:rPr>
        <w:t>维盟防火墙</w:t>
      </w:r>
      <w:proofErr w:type="gramEnd"/>
      <w:r w:rsidR="00EA2FA0">
        <w:rPr>
          <w:rFonts w:hint="eastAsia"/>
        </w:rPr>
        <w:t>配置</w:t>
      </w:r>
      <w:r w:rsidR="008562B3">
        <w:rPr>
          <w:rFonts w:hint="eastAsia"/>
        </w:rPr>
        <w:t>简易</w:t>
      </w:r>
      <w:r>
        <w:rPr>
          <w:rFonts w:hint="eastAsia"/>
        </w:rPr>
        <w:t>教程</w:t>
      </w:r>
    </w:p>
    <w:p w:rsidR="00EA2FA0" w:rsidRPr="00EA2FA0" w:rsidRDefault="00EA2FA0" w:rsidP="00EA2FA0">
      <w:pPr>
        <w:pStyle w:val="1"/>
      </w:pPr>
      <w:r>
        <w:rPr>
          <w:rFonts w:hint="eastAsia"/>
        </w:rPr>
        <w:t>上网配置：</w:t>
      </w:r>
    </w:p>
    <w:p w:rsidR="008562B3" w:rsidRDefault="008562B3" w:rsidP="008562B3">
      <w:pPr>
        <w:pStyle w:val="2"/>
      </w:pPr>
      <w:r>
        <w:rPr>
          <w:rFonts w:hint="eastAsia"/>
        </w:rPr>
        <w:t>一、准备工作：</w:t>
      </w:r>
    </w:p>
    <w:p w:rsidR="008562B3" w:rsidRDefault="008562B3" w:rsidP="008562B3">
      <w:r>
        <w:rPr>
          <w:rFonts w:hint="eastAsia"/>
        </w:rPr>
        <w:t>1、将网线一端连接配置电脑，一端</w:t>
      </w:r>
      <w:proofErr w:type="gramStart"/>
      <w:r>
        <w:rPr>
          <w:rFonts w:hint="eastAsia"/>
        </w:rPr>
        <w:t>接入维盟防火墙</w:t>
      </w:r>
      <w:proofErr w:type="gramEnd"/>
      <w:r>
        <w:rPr>
          <w:rFonts w:hint="eastAsia"/>
        </w:rPr>
        <w:t>的LAN1口。将配置电脑设置为：10.254.254.100。</w:t>
      </w:r>
    </w:p>
    <w:p w:rsidR="008562B3" w:rsidRDefault="008562B3" w:rsidP="008562B3">
      <w:r>
        <w:t>2</w:t>
      </w:r>
      <w:r>
        <w:rPr>
          <w:rFonts w:hint="eastAsia"/>
        </w:rPr>
        <w:t>、打开浏览器，在浏览器中输入：</w:t>
      </w:r>
      <w:r w:rsidR="00E3002C">
        <w:fldChar w:fldCharType="begin"/>
      </w:r>
      <w:r w:rsidR="00E3002C">
        <w:instrText xml:space="preserve"> HYPERLINK "https://10.254.254.254" </w:instrText>
      </w:r>
      <w:r w:rsidR="00E3002C">
        <w:fldChar w:fldCharType="separate"/>
      </w:r>
      <w:r w:rsidRPr="00AB49DA">
        <w:rPr>
          <w:rStyle w:val="a3"/>
          <w:rFonts w:hint="eastAsia"/>
        </w:rPr>
        <w:t>https</w:t>
      </w:r>
      <w:r w:rsidRPr="00AB49DA">
        <w:rPr>
          <w:rStyle w:val="a3"/>
        </w:rPr>
        <w:t>://10.254.254.254</w:t>
      </w:r>
      <w:r w:rsidR="00E3002C">
        <w:rPr>
          <w:rStyle w:val="a3"/>
        </w:rPr>
        <w:fldChar w:fldCharType="end"/>
      </w:r>
      <w:r w:rsidR="00AB647A">
        <w:rPr>
          <w:rStyle w:val="a3"/>
          <w:rFonts w:hint="eastAsia"/>
        </w:rPr>
        <w:t>:</w:t>
      </w:r>
      <w:r w:rsidR="00E3002C">
        <w:rPr>
          <w:rStyle w:val="a3"/>
          <w:rFonts w:hint="eastAsia"/>
        </w:rPr>
        <w:t>9</w:t>
      </w:r>
      <w:r w:rsidR="00E3002C">
        <w:rPr>
          <w:rStyle w:val="a3"/>
        </w:rPr>
        <w:t>090</w:t>
      </w:r>
      <w:r>
        <w:rPr>
          <w:rFonts w:hint="eastAsia"/>
        </w:rPr>
        <w:t>，默认用户名admin；默认密码：admin</w:t>
      </w:r>
      <w:r>
        <w:t>*PWD</w:t>
      </w:r>
      <w:r>
        <w:rPr>
          <w:rFonts w:hint="eastAsia"/>
        </w:rPr>
        <w:t>，进入配置管理页面。</w:t>
      </w:r>
    </w:p>
    <w:p w:rsidR="008562B3" w:rsidRDefault="008562B3" w:rsidP="008562B3">
      <w:pPr>
        <w:pStyle w:val="2"/>
      </w:pPr>
      <w:r>
        <w:rPr>
          <w:rFonts w:hint="eastAsia"/>
        </w:rPr>
        <w:t>二、设置物理接口：</w:t>
      </w:r>
    </w:p>
    <w:p w:rsidR="008E6AF4" w:rsidRPr="008E6AF4" w:rsidRDefault="008562B3" w:rsidP="008562B3">
      <w:pPr>
        <w:rPr>
          <w:b/>
        </w:rPr>
      </w:pPr>
      <w:r w:rsidRPr="008E6AF4">
        <w:rPr>
          <w:rFonts w:hint="eastAsia"/>
          <w:b/>
        </w:rPr>
        <w:t>1、</w:t>
      </w:r>
      <w:r w:rsidR="008E6AF4" w:rsidRPr="008E6AF4">
        <w:rPr>
          <w:rFonts w:hint="eastAsia"/>
          <w:b/>
        </w:rPr>
        <w:t>将eth</w:t>
      </w:r>
      <w:r w:rsidR="008E6AF4" w:rsidRPr="008E6AF4">
        <w:rPr>
          <w:b/>
        </w:rPr>
        <w:t>1</w:t>
      </w:r>
      <w:r w:rsidR="008E6AF4" w:rsidRPr="008E6AF4">
        <w:rPr>
          <w:rFonts w:hint="eastAsia"/>
          <w:b/>
        </w:rPr>
        <w:t>设置为内网口。</w:t>
      </w:r>
    </w:p>
    <w:p w:rsidR="008562B3" w:rsidRDefault="008562B3" w:rsidP="008E6AF4">
      <w:pPr>
        <w:ind w:firstLine="420"/>
      </w:pPr>
      <w:r>
        <w:rPr>
          <w:rFonts w:hint="eastAsia"/>
        </w:rPr>
        <w:t>依次点击：配置向导-配置向导-物理接口，点击eth</w:t>
      </w:r>
      <w:r>
        <w:t>1</w:t>
      </w:r>
      <w:r w:rsidR="008E6AF4">
        <w:rPr>
          <w:rFonts w:hint="eastAsia"/>
        </w:rPr>
        <w:t>，接口类型选择：路由；所属区域，选择：三层内网；IP地址设置为：192.168.11.1/24。点击确定。</w:t>
      </w:r>
    </w:p>
    <w:p w:rsidR="008562B3" w:rsidRDefault="00411D79" w:rsidP="008562B3">
      <w:r>
        <w:rPr>
          <w:noProof/>
        </w:rPr>
        <w:drawing>
          <wp:inline distT="0" distB="0" distL="0" distR="0" wp14:anchorId="2BC7FE64" wp14:editId="3C4E4A8F">
            <wp:extent cx="5274310" cy="2268855"/>
            <wp:effectExtent l="19050" t="19050" r="2159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88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E6AF4" w:rsidRDefault="008E6AF4" w:rsidP="008E6AF4">
      <w:pPr>
        <w:rPr>
          <w:b/>
        </w:rPr>
      </w:pPr>
      <w:r>
        <w:rPr>
          <w:rFonts w:hint="eastAsia"/>
          <w:b/>
        </w:rPr>
        <w:t>2</w:t>
      </w:r>
      <w:r w:rsidRPr="008E6AF4">
        <w:rPr>
          <w:rFonts w:hint="eastAsia"/>
          <w:b/>
        </w:rPr>
        <w:t>、将eth</w:t>
      </w:r>
      <w:r>
        <w:rPr>
          <w:b/>
        </w:rPr>
        <w:t>5</w:t>
      </w:r>
      <w:r>
        <w:rPr>
          <w:rFonts w:hint="eastAsia"/>
          <w:b/>
        </w:rPr>
        <w:t>设置为互联网接入口。</w:t>
      </w:r>
    </w:p>
    <w:p w:rsidR="008E6AF4" w:rsidRDefault="008E6AF4" w:rsidP="008E6AF4">
      <w:pPr>
        <w:ind w:firstLine="420"/>
      </w:pPr>
      <w:r>
        <w:rPr>
          <w:rFonts w:hint="eastAsia"/>
        </w:rPr>
        <w:t>依次点击：配置向导-配置向导-物理接口，点击eth</w:t>
      </w:r>
      <w:r>
        <w:t>5</w:t>
      </w:r>
      <w:r>
        <w:rPr>
          <w:rFonts w:hint="eastAsia"/>
        </w:rPr>
        <w:t>，接口类型选择：路由；所属区域，选择：三层外网；基本属性设置为：WAN口。IP地址设置有三种选择，我们此次选择：ADSL拨号，点击确定。</w:t>
      </w:r>
    </w:p>
    <w:p w:rsidR="008E6AF4" w:rsidRPr="008E6AF4" w:rsidRDefault="008E6AF4" w:rsidP="008E6AF4">
      <w:pPr>
        <w:rPr>
          <w:b/>
        </w:rPr>
      </w:pPr>
    </w:p>
    <w:p w:rsidR="008E6AF4" w:rsidRDefault="008E6AF4" w:rsidP="008562B3">
      <w:r>
        <w:rPr>
          <w:noProof/>
        </w:rPr>
        <w:lastRenderedPageBreak/>
        <w:drawing>
          <wp:inline distT="0" distB="0" distL="0" distR="0" wp14:anchorId="24F1944C" wp14:editId="433FAC9E">
            <wp:extent cx="5274310" cy="2588895"/>
            <wp:effectExtent l="19050" t="19050" r="21590" b="209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88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5D40" w:rsidRDefault="00DF5D40" w:rsidP="00DF5D40">
      <w:pPr>
        <w:rPr>
          <w:b/>
        </w:rPr>
      </w:pPr>
      <w:r>
        <w:rPr>
          <w:rFonts w:hint="eastAsia"/>
          <w:b/>
        </w:rPr>
        <w:t>3</w:t>
      </w:r>
      <w:r w:rsidRPr="008E6AF4">
        <w:rPr>
          <w:rFonts w:hint="eastAsia"/>
          <w:b/>
        </w:rPr>
        <w:t>、将</w:t>
      </w:r>
      <w:r>
        <w:rPr>
          <w:rFonts w:hint="eastAsia"/>
          <w:b/>
        </w:rPr>
        <w:t>eht</w:t>
      </w:r>
      <w:r>
        <w:rPr>
          <w:b/>
        </w:rPr>
        <w:t>1</w:t>
      </w:r>
      <w:r>
        <w:rPr>
          <w:rFonts w:hint="eastAsia"/>
          <w:b/>
        </w:rPr>
        <w:t>和</w:t>
      </w:r>
      <w:r w:rsidRPr="008E6AF4">
        <w:rPr>
          <w:rFonts w:hint="eastAsia"/>
          <w:b/>
        </w:rPr>
        <w:t>eth</w:t>
      </w:r>
      <w:r>
        <w:rPr>
          <w:b/>
        </w:rPr>
        <w:t>5</w:t>
      </w:r>
      <w:r>
        <w:rPr>
          <w:rFonts w:hint="eastAsia"/>
          <w:b/>
        </w:rPr>
        <w:t>的状态设置为启用。</w:t>
      </w:r>
    </w:p>
    <w:p w:rsidR="00DF5D40" w:rsidRDefault="00DF5D40" w:rsidP="00DF5D40">
      <w:pPr>
        <w:ind w:firstLine="420"/>
        <w:rPr>
          <w:b/>
        </w:rPr>
      </w:pPr>
      <w:r>
        <w:rPr>
          <w:rFonts w:hint="eastAsia"/>
        </w:rPr>
        <w:t>依次点击：配置向导-配置向导-物理接口，将刚才配置的eht</w:t>
      </w:r>
      <w:r>
        <w:t>1</w:t>
      </w:r>
      <w:r>
        <w:rPr>
          <w:rFonts w:hint="eastAsia"/>
        </w:rPr>
        <w:t>和eth</w:t>
      </w:r>
      <w:r>
        <w:t>5</w:t>
      </w:r>
      <w:r>
        <w:rPr>
          <w:rFonts w:hint="eastAsia"/>
        </w:rPr>
        <w:t>的状态启用，必须！至此，接口配置完毕。</w:t>
      </w:r>
    </w:p>
    <w:p w:rsidR="00DF5D40" w:rsidRPr="00DF5D40" w:rsidRDefault="00DF5D40" w:rsidP="008562B3">
      <w:r>
        <w:rPr>
          <w:noProof/>
        </w:rPr>
        <w:drawing>
          <wp:inline distT="0" distB="0" distL="0" distR="0" wp14:anchorId="070047FE" wp14:editId="30D693B2">
            <wp:extent cx="5274310" cy="1405255"/>
            <wp:effectExtent l="19050" t="19050" r="21590" b="234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52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5D40" w:rsidRDefault="00DF5D40" w:rsidP="00DF5D40">
      <w:pPr>
        <w:pStyle w:val="2"/>
      </w:pPr>
      <w:r>
        <w:rPr>
          <w:rFonts w:hint="eastAsia"/>
        </w:rPr>
        <w:t>三、设置</w:t>
      </w:r>
      <w:r w:rsidR="00CF4065">
        <w:rPr>
          <w:rFonts w:hint="eastAsia"/>
        </w:rPr>
        <w:t>安全区域</w:t>
      </w:r>
      <w:r>
        <w:rPr>
          <w:rFonts w:hint="eastAsia"/>
        </w:rPr>
        <w:t>：</w:t>
      </w:r>
    </w:p>
    <w:p w:rsidR="00DF5D40" w:rsidRDefault="00CF4065" w:rsidP="008562B3">
      <w:r>
        <w:tab/>
      </w:r>
      <w:r>
        <w:rPr>
          <w:rFonts w:hint="eastAsia"/>
        </w:rPr>
        <w:t>按照上述配置，eht</w:t>
      </w:r>
      <w:r>
        <w:t>1</w:t>
      </w:r>
      <w:r>
        <w:rPr>
          <w:rFonts w:hint="eastAsia"/>
        </w:rPr>
        <w:t>的安全区域为：三层内网，eth</w:t>
      </w:r>
      <w:r>
        <w:t>5</w:t>
      </w:r>
      <w:r>
        <w:rPr>
          <w:rFonts w:hint="eastAsia"/>
        </w:rPr>
        <w:t>的安全区域为三层外网，如下图。请务必保证此项配置正确，如没有配置正确，请点击相应的设置后边的修改，将相应接口添加到安全区域。</w:t>
      </w:r>
    </w:p>
    <w:p w:rsidR="00CF4065" w:rsidRDefault="00CF4065" w:rsidP="008562B3">
      <w:r>
        <w:rPr>
          <w:noProof/>
        </w:rPr>
        <w:drawing>
          <wp:inline distT="0" distB="0" distL="0" distR="0" wp14:anchorId="596C1A08" wp14:editId="4653AFEA">
            <wp:extent cx="5274310" cy="1455420"/>
            <wp:effectExtent l="19050" t="19050" r="2159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54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02786" w:rsidRDefault="00902786" w:rsidP="00902786">
      <w:pPr>
        <w:pStyle w:val="2"/>
      </w:pPr>
      <w:r>
        <w:rPr>
          <w:rFonts w:hint="eastAsia"/>
        </w:rPr>
        <w:t>四、设置安全策略：</w:t>
      </w:r>
    </w:p>
    <w:p w:rsidR="00902786" w:rsidRPr="00902786" w:rsidRDefault="00902786" w:rsidP="00902786">
      <w:r>
        <w:tab/>
      </w:r>
      <w:r>
        <w:rPr>
          <w:rFonts w:hint="eastAsia"/>
        </w:rPr>
        <w:t>防火墙默认拒绝了所有的网络连接</w:t>
      </w:r>
      <w:r w:rsidR="00AD04BB">
        <w:rPr>
          <w:rFonts w:hint="eastAsia"/>
        </w:rPr>
        <w:t>，包括由外网-内网、内网-外网的所有网络连接。为</w:t>
      </w:r>
      <w:r w:rsidR="00AD04BB">
        <w:rPr>
          <w:rFonts w:hint="eastAsia"/>
        </w:rPr>
        <w:lastRenderedPageBreak/>
        <w:t>保障基本上网需求，我们要开通：内网-外网的上网连接。</w:t>
      </w:r>
    </w:p>
    <w:p w:rsidR="00902786" w:rsidRDefault="00AD04BB" w:rsidP="008562B3">
      <w:r>
        <w:tab/>
      </w:r>
      <w:r>
        <w:rPr>
          <w:rFonts w:hint="eastAsia"/>
        </w:rPr>
        <w:t>依次点击：配置向导-配置向导-安全策略，点击：新增。新增一条允许内网-外网的上网策略，如下：</w:t>
      </w:r>
    </w:p>
    <w:p w:rsidR="00AD04BB" w:rsidRDefault="00AD04BB" w:rsidP="008562B3">
      <w:r>
        <w:rPr>
          <w:noProof/>
        </w:rPr>
        <w:drawing>
          <wp:inline distT="0" distB="0" distL="0" distR="0" wp14:anchorId="66384766" wp14:editId="5AC3F196">
            <wp:extent cx="5274310" cy="2470785"/>
            <wp:effectExtent l="19050" t="19050" r="21590" b="247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07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D04BB" w:rsidRDefault="00AD04BB" w:rsidP="00AD04BB">
      <w:pPr>
        <w:pStyle w:val="2"/>
      </w:pPr>
      <w:r>
        <w:rPr>
          <w:rFonts w:hint="eastAsia"/>
        </w:rPr>
        <w:t>五、设置静态路由：</w:t>
      </w:r>
    </w:p>
    <w:p w:rsidR="00AD04BB" w:rsidRPr="00AD04BB" w:rsidRDefault="00AD04BB" w:rsidP="008562B3">
      <w:pPr>
        <w:rPr>
          <w:b/>
        </w:rPr>
      </w:pPr>
      <w:r>
        <w:tab/>
      </w:r>
      <w:r>
        <w:rPr>
          <w:rFonts w:hint="eastAsia"/>
        </w:rPr>
        <w:t>依次点击：配置向导-配置向导-静态路由，新增一条静态路由。本例中，我们选择的是ADSL拨号的上网方式，系统会自动添加0</w:t>
      </w:r>
      <w:r>
        <w:t>.0.0.0</w:t>
      </w:r>
      <w:r>
        <w:rPr>
          <w:rFonts w:hint="eastAsia"/>
        </w:rPr>
        <w:t>/0.0.0.0的静态路由器绑定到虚拟拨号口。</w:t>
      </w:r>
      <w:r w:rsidRPr="00AD04BB">
        <w:rPr>
          <w:rFonts w:hint="eastAsia"/>
          <w:b/>
        </w:rPr>
        <w:t>所以就本案例，我们无需配置即可。</w:t>
      </w:r>
      <w:r>
        <w:rPr>
          <w:rFonts w:hint="eastAsia"/>
          <w:b/>
        </w:rPr>
        <w:t>也就是说：ADSL拨号上网，无需配置静态路由了，系统自动添加好了。</w:t>
      </w:r>
    </w:p>
    <w:p w:rsidR="00AD04BB" w:rsidRDefault="00AD04BB" w:rsidP="00AD04BB">
      <w:pPr>
        <w:ind w:firstLine="420"/>
      </w:pPr>
      <w:r>
        <w:rPr>
          <w:rFonts w:hint="eastAsia"/>
        </w:rPr>
        <w:t>但是，如果我们配置的eht</w:t>
      </w:r>
      <w:r>
        <w:t>5</w:t>
      </w:r>
      <w:r>
        <w:rPr>
          <w:rFonts w:hint="eastAsia"/>
        </w:rPr>
        <w:t>接口为：静态IP或者动态DHCP地址接入，这里就需要配置。假设：固定IP地址为192.168.11.10，网关为：192.168.11.1，需要如下配置：</w:t>
      </w:r>
    </w:p>
    <w:p w:rsidR="00AD04BB" w:rsidRDefault="00AD04BB" w:rsidP="00AD04BB">
      <w:r>
        <w:rPr>
          <w:noProof/>
        </w:rPr>
        <w:drawing>
          <wp:inline distT="0" distB="0" distL="0" distR="0" wp14:anchorId="501EA788" wp14:editId="64152514">
            <wp:extent cx="5274310" cy="1293495"/>
            <wp:effectExtent l="19050" t="19050" r="21590" b="209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34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C1815" w:rsidRDefault="003C1815" w:rsidP="003C1815">
      <w:pPr>
        <w:pStyle w:val="2"/>
      </w:pPr>
      <w:r>
        <w:rPr>
          <w:rFonts w:hint="eastAsia"/>
        </w:rPr>
        <w:t>六、设置地址转换（NAT）：</w:t>
      </w:r>
    </w:p>
    <w:p w:rsidR="003C1815" w:rsidRDefault="003C1815" w:rsidP="00AD04BB">
      <w:r>
        <w:tab/>
      </w:r>
      <w:r>
        <w:rPr>
          <w:rFonts w:hint="eastAsia"/>
        </w:rPr>
        <w:t>依次点击：配置向导-配置向导-地址转换，新建一条NAT转换，如下图：</w:t>
      </w:r>
    </w:p>
    <w:p w:rsidR="003C1815" w:rsidRDefault="003C1815" w:rsidP="00AD04BB">
      <w:r>
        <w:rPr>
          <w:noProof/>
        </w:rPr>
        <w:lastRenderedPageBreak/>
        <w:drawing>
          <wp:inline distT="0" distB="0" distL="0" distR="0" wp14:anchorId="69D1B4FD" wp14:editId="3DE5BA5F">
            <wp:extent cx="5274310" cy="2564130"/>
            <wp:effectExtent l="19050" t="19050" r="21590" b="266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41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B7041" w:rsidRDefault="002B7041" w:rsidP="002B7041">
      <w:pPr>
        <w:pStyle w:val="2"/>
      </w:pPr>
      <w:r>
        <w:rPr>
          <w:rFonts w:hint="eastAsia"/>
        </w:rPr>
        <w:t>七、开启eht</w:t>
      </w:r>
      <w:r>
        <w:t>1</w:t>
      </w:r>
      <w:r>
        <w:rPr>
          <w:rFonts w:hint="eastAsia"/>
        </w:rPr>
        <w:t>口的DHCP服务器：</w:t>
      </w:r>
    </w:p>
    <w:p w:rsidR="002B7041" w:rsidRDefault="00542042" w:rsidP="00AD04BB">
      <w:r>
        <w:tab/>
      </w:r>
      <w:r>
        <w:rPr>
          <w:rFonts w:hint="eastAsia"/>
        </w:rPr>
        <w:t>默认情况所有接口的</w:t>
      </w:r>
      <w:proofErr w:type="spellStart"/>
      <w:r>
        <w:rPr>
          <w:rFonts w:hint="eastAsia"/>
        </w:rPr>
        <w:t>dhcp</w:t>
      </w:r>
      <w:proofErr w:type="spellEnd"/>
      <w:r>
        <w:t xml:space="preserve"> </w:t>
      </w:r>
      <w:r>
        <w:rPr>
          <w:rFonts w:hint="eastAsia"/>
        </w:rPr>
        <w:t>server是关闭的，需要手动打开。</w:t>
      </w:r>
    </w:p>
    <w:p w:rsidR="00542042" w:rsidRDefault="00542042" w:rsidP="00AD04BB">
      <w:r>
        <w:tab/>
      </w:r>
      <w:r>
        <w:rPr>
          <w:rFonts w:hint="eastAsia"/>
        </w:rPr>
        <w:t>依次点击：网络配置-</w:t>
      </w:r>
      <w:r>
        <w:t>DHCP</w:t>
      </w:r>
      <w:r>
        <w:rPr>
          <w:rFonts w:hint="eastAsia"/>
        </w:rPr>
        <w:t>配置-基本参数-点击新增，如下图：</w:t>
      </w:r>
    </w:p>
    <w:p w:rsidR="002D1856" w:rsidRDefault="002D1856" w:rsidP="00AD04BB">
      <w:r>
        <w:rPr>
          <w:noProof/>
        </w:rPr>
        <w:drawing>
          <wp:inline distT="0" distB="0" distL="0" distR="0" wp14:anchorId="5DC56B27" wp14:editId="19D0FF47">
            <wp:extent cx="5274310" cy="2210435"/>
            <wp:effectExtent l="19050" t="19050" r="21590" b="184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04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E3F90" w:rsidRDefault="00DE3F90" w:rsidP="00DE3F90">
      <w:pPr>
        <w:pStyle w:val="2"/>
      </w:pPr>
      <w:r>
        <w:rPr>
          <w:rFonts w:hint="eastAsia"/>
        </w:rPr>
        <w:t>八、测试上网：</w:t>
      </w:r>
    </w:p>
    <w:p w:rsidR="00DE3F90" w:rsidRDefault="00DE3F90" w:rsidP="00AD04BB">
      <w:r>
        <w:tab/>
      </w:r>
      <w:r>
        <w:rPr>
          <w:rFonts w:hint="eastAsia"/>
        </w:rPr>
        <w:t>至此，防火墙基本上网配置完毕，将电脑网线拔下，接入eth</w:t>
      </w:r>
      <w:r>
        <w:t>1</w:t>
      </w:r>
      <w:r>
        <w:rPr>
          <w:rFonts w:hint="eastAsia"/>
        </w:rPr>
        <w:t>口，电脑设置为自动获取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地址，测试互联网上网。</w:t>
      </w:r>
    </w:p>
    <w:p w:rsidR="00EA2FA0" w:rsidRPr="00EA2FA0" w:rsidRDefault="00EA2FA0" w:rsidP="00EA2FA0">
      <w:pPr>
        <w:pStyle w:val="1"/>
      </w:pPr>
      <w:r>
        <w:rPr>
          <w:rFonts w:hint="eastAsia"/>
        </w:rPr>
        <w:t>端口映射配置：</w:t>
      </w:r>
    </w:p>
    <w:p w:rsidR="00EA2FA0" w:rsidRDefault="00025845" w:rsidP="00AD04BB">
      <w:r>
        <w:tab/>
      </w:r>
      <w:r>
        <w:rPr>
          <w:rFonts w:hint="eastAsia"/>
        </w:rPr>
        <w:t>假设内网中有一台服务器，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地址为：192.168.11.13，需要对外开放33</w:t>
      </w:r>
      <w:r>
        <w:t>89</w:t>
      </w:r>
      <w:r>
        <w:rPr>
          <w:rFonts w:hint="eastAsia"/>
        </w:rPr>
        <w:t>/9999/9998三个端口。如下图：</w:t>
      </w:r>
    </w:p>
    <w:p w:rsidR="00AB647A" w:rsidRPr="002055D4" w:rsidRDefault="00AB647A" w:rsidP="00AB647A">
      <w:pPr>
        <w:pStyle w:val="2"/>
        <w:rPr>
          <w:noProof/>
        </w:rPr>
      </w:pPr>
      <w:r w:rsidRPr="002055D4">
        <w:rPr>
          <w:rFonts w:hint="eastAsia"/>
          <w:noProof/>
        </w:rPr>
        <w:lastRenderedPageBreak/>
        <w:t>一、安全策略：</w:t>
      </w:r>
    </w:p>
    <w:p w:rsidR="00AB647A" w:rsidRPr="00902786" w:rsidRDefault="00AB647A" w:rsidP="00AB647A">
      <w:r>
        <w:tab/>
      </w:r>
      <w:r>
        <w:rPr>
          <w:rFonts w:hint="eastAsia"/>
        </w:rPr>
        <w:t>防火墙默认拒绝了所有的网络连接，包括由外网-内网、内网-外网的所有网络连接。为保障</w:t>
      </w:r>
      <w:r w:rsidR="002055D4">
        <w:rPr>
          <w:rFonts w:hint="eastAsia"/>
        </w:rPr>
        <w:t>端口映射功能使用</w:t>
      </w:r>
      <w:r>
        <w:rPr>
          <w:rFonts w:hint="eastAsia"/>
        </w:rPr>
        <w:t>，我们要开通：</w:t>
      </w:r>
      <w:r w:rsidR="002055D4">
        <w:rPr>
          <w:rFonts w:hint="eastAsia"/>
        </w:rPr>
        <w:t>外网</w:t>
      </w:r>
      <w:r>
        <w:rPr>
          <w:rFonts w:hint="eastAsia"/>
        </w:rPr>
        <w:t>-</w:t>
      </w:r>
      <w:r w:rsidR="002055D4">
        <w:rPr>
          <w:rFonts w:hint="eastAsia"/>
        </w:rPr>
        <w:t>内</w:t>
      </w:r>
      <w:r>
        <w:rPr>
          <w:rFonts w:hint="eastAsia"/>
        </w:rPr>
        <w:t>网</w:t>
      </w:r>
      <w:r w:rsidR="002055D4">
        <w:rPr>
          <w:rFonts w:hint="eastAsia"/>
        </w:rPr>
        <w:t>的网络连接</w:t>
      </w:r>
      <w:r>
        <w:rPr>
          <w:rFonts w:hint="eastAsia"/>
        </w:rPr>
        <w:t>。</w:t>
      </w:r>
    </w:p>
    <w:p w:rsidR="00AB647A" w:rsidRPr="00AB647A" w:rsidRDefault="00AB647A" w:rsidP="00AD04BB">
      <w:pPr>
        <w:rPr>
          <w:rFonts w:hint="eastAsia"/>
        </w:rPr>
      </w:pPr>
      <w:r>
        <w:tab/>
      </w:r>
      <w:r>
        <w:rPr>
          <w:rFonts w:hint="eastAsia"/>
        </w:rPr>
        <w:t>依次点击：配置向导-配置向导-安全策略，点击：新增。新增一条允许</w:t>
      </w:r>
      <w:r w:rsidR="002055D4">
        <w:rPr>
          <w:rFonts w:hint="eastAsia"/>
        </w:rPr>
        <w:t>外网</w:t>
      </w:r>
      <w:r>
        <w:rPr>
          <w:rFonts w:hint="eastAsia"/>
        </w:rPr>
        <w:t>-</w:t>
      </w:r>
      <w:r w:rsidR="002055D4">
        <w:rPr>
          <w:rFonts w:hint="eastAsia"/>
        </w:rPr>
        <w:t>内</w:t>
      </w:r>
      <w:r>
        <w:rPr>
          <w:rFonts w:hint="eastAsia"/>
        </w:rPr>
        <w:t>网的上网策略，如下：</w:t>
      </w:r>
      <w:bookmarkStart w:id="0" w:name="_GoBack"/>
      <w:bookmarkEnd w:id="0"/>
    </w:p>
    <w:p w:rsidR="00AB647A" w:rsidRDefault="00AB647A" w:rsidP="00AD04BB">
      <w:r>
        <w:rPr>
          <w:noProof/>
        </w:rPr>
        <w:drawing>
          <wp:inline distT="0" distB="0" distL="0" distR="0" wp14:anchorId="4398F899" wp14:editId="74ED90F7">
            <wp:extent cx="5274310" cy="2296137"/>
            <wp:effectExtent l="19050" t="19050" r="21590" b="285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412" b="4293"/>
                    <a:stretch/>
                  </pic:blipFill>
                  <pic:spPr bwMode="auto">
                    <a:xfrm>
                      <a:off x="0" y="0"/>
                      <a:ext cx="5293762" cy="23046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647A" w:rsidRPr="002055D4" w:rsidRDefault="00AB647A" w:rsidP="00AB647A">
      <w:pPr>
        <w:pStyle w:val="2"/>
      </w:pPr>
      <w:r w:rsidRPr="002055D4">
        <w:rPr>
          <w:rFonts w:hint="eastAsia"/>
        </w:rPr>
        <w:t>二、端口映射：</w:t>
      </w:r>
    </w:p>
    <w:p w:rsidR="00237176" w:rsidRDefault="00237176" w:rsidP="00237176">
      <w:r>
        <w:rPr>
          <w:rFonts w:hint="eastAsia"/>
        </w:rPr>
        <w:t>转换类型：</w:t>
      </w:r>
      <w:r w:rsidR="00AB647A">
        <w:rPr>
          <w:rFonts w:hint="eastAsia"/>
        </w:rPr>
        <w:t>目的地址转换，</w:t>
      </w:r>
    </w:p>
    <w:p w:rsidR="00237176" w:rsidRDefault="00AB647A" w:rsidP="00237176">
      <w:r>
        <w:rPr>
          <w:rFonts w:hint="eastAsia"/>
        </w:rPr>
        <w:t>源区域</w:t>
      </w:r>
      <w:r w:rsidR="00237176">
        <w:rPr>
          <w:rFonts w:hint="eastAsia"/>
        </w:rPr>
        <w:t xml:space="preserve">： </w:t>
      </w:r>
      <w:r w:rsidR="00237176">
        <w:t xml:space="preserve"> </w:t>
      </w:r>
      <w:r>
        <w:rPr>
          <w:rFonts w:hint="eastAsia"/>
        </w:rPr>
        <w:t>三层外网，</w:t>
      </w:r>
    </w:p>
    <w:p w:rsidR="00237176" w:rsidRDefault="00AB647A" w:rsidP="00237176">
      <w:r>
        <w:rPr>
          <w:rFonts w:hint="eastAsia"/>
        </w:rPr>
        <w:t>目的I</w:t>
      </w:r>
      <w:r>
        <w:t>P</w:t>
      </w:r>
      <w:r w:rsidR="00237176">
        <w:rPr>
          <w:rFonts w:hint="eastAsia"/>
        </w:rPr>
        <w:t xml:space="preserve">： </w:t>
      </w:r>
      <w:r w:rsidR="00237176">
        <w:t xml:space="preserve"> </w:t>
      </w:r>
      <w:r>
        <w:rPr>
          <w:rFonts w:hint="eastAsia"/>
        </w:rPr>
        <w:t>接口地址，</w:t>
      </w:r>
    </w:p>
    <w:p w:rsidR="00237176" w:rsidRDefault="00237176" w:rsidP="00237176">
      <w:r>
        <w:rPr>
          <w:rFonts w:hint="eastAsia"/>
        </w:rPr>
        <w:t>协议类型：T</w:t>
      </w:r>
      <w:r>
        <w:t>CP</w:t>
      </w:r>
      <w:r>
        <w:rPr>
          <w:rFonts w:hint="eastAsia"/>
        </w:rPr>
        <w:t>，</w:t>
      </w:r>
    </w:p>
    <w:p w:rsidR="00237176" w:rsidRDefault="00237176" w:rsidP="00237176">
      <w:r>
        <w:rPr>
          <w:rFonts w:hint="eastAsia"/>
        </w:rPr>
        <w:t>目的端口：填写所需开放端口，</w:t>
      </w:r>
    </w:p>
    <w:p w:rsidR="00AB647A" w:rsidRPr="00AB647A" w:rsidRDefault="00237176" w:rsidP="00237176">
      <w:pPr>
        <w:rPr>
          <w:rFonts w:hint="eastAsia"/>
        </w:rPr>
      </w:pPr>
      <w:r>
        <w:rPr>
          <w:rFonts w:hint="eastAsia"/>
        </w:rPr>
        <w:t>目的I</w:t>
      </w:r>
      <w:r>
        <w:t>P</w:t>
      </w:r>
      <w:r>
        <w:rPr>
          <w:rFonts w:hint="eastAsia"/>
        </w:rPr>
        <w:t>：</w:t>
      </w:r>
      <w:r>
        <w:t xml:space="preserve">  </w:t>
      </w:r>
      <w:r>
        <w:rPr>
          <w:rFonts w:hint="eastAsia"/>
        </w:rPr>
        <w:t>填写为内部映射终端I</w:t>
      </w:r>
      <w:r>
        <w:t>P</w:t>
      </w:r>
    </w:p>
    <w:p w:rsidR="00025845" w:rsidRPr="00DE3F90" w:rsidRDefault="00025845" w:rsidP="00AD04BB">
      <w:r>
        <w:rPr>
          <w:noProof/>
        </w:rPr>
        <w:drawing>
          <wp:inline distT="0" distB="0" distL="0" distR="0" wp14:anchorId="43405A95" wp14:editId="06282E07">
            <wp:extent cx="5274310" cy="2427605"/>
            <wp:effectExtent l="19050" t="19050" r="2159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76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E3F90" w:rsidRDefault="00685E9C" w:rsidP="00685E9C">
      <w:pPr>
        <w:pStyle w:val="2"/>
      </w:pPr>
      <w:r>
        <w:rPr>
          <w:rFonts w:hint="eastAsia"/>
        </w:rPr>
        <w:lastRenderedPageBreak/>
        <w:t>九、常见问题：</w:t>
      </w:r>
    </w:p>
    <w:p w:rsidR="00685E9C" w:rsidRPr="00685E9C" w:rsidRDefault="00685E9C" w:rsidP="00685E9C">
      <w:pPr>
        <w:rPr>
          <w:b/>
        </w:rPr>
      </w:pPr>
      <w:r w:rsidRPr="00685E9C">
        <w:rPr>
          <w:rFonts w:hint="eastAsia"/>
          <w:b/>
        </w:rPr>
        <w:t>1、如何从互联网上访问防火墙？</w:t>
      </w:r>
    </w:p>
    <w:p w:rsidR="00685E9C" w:rsidRPr="00685E9C" w:rsidRDefault="00685E9C" w:rsidP="00685E9C">
      <w:r>
        <w:rPr>
          <w:rFonts w:hint="eastAsia"/>
        </w:rPr>
        <w:t>答：</w:t>
      </w:r>
      <w:proofErr w:type="gramStart"/>
      <w:r>
        <w:rPr>
          <w:rFonts w:hint="eastAsia"/>
        </w:rPr>
        <w:t>维盟防火墙</w:t>
      </w:r>
      <w:proofErr w:type="gramEnd"/>
      <w:r>
        <w:rPr>
          <w:rFonts w:hint="eastAsia"/>
        </w:rPr>
        <w:t>默认是开启互联网访问的，可以通过：</w:t>
      </w:r>
      <w:hyperlink r:id="rId14" w:history="1">
        <w:r w:rsidRPr="00AB49DA">
          <w:rPr>
            <w:rStyle w:val="a3"/>
            <w:rFonts w:hint="eastAsia"/>
          </w:rPr>
          <w:t>https://ip:9090</w:t>
        </w:r>
      </w:hyperlink>
      <w:r>
        <w:rPr>
          <w:rFonts w:hint="eastAsia"/>
        </w:rPr>
        <w:t>的方式，直接在互联网上访问即可。</w:t>
      </w:r>
    </w:p>
    <w:sectPr w:rsidR="00685E9C" w:rsidRPr="00685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67"/>
    <w:rsid w:val="00025845"/>
    <w:rsid w:val="002055D4"/>
    <w:rsid w:val="00237176"/>
    <w:rsid w:val="002B7041"/>
    <w:rsid w:val="002D1856"/>
    <w:rsid w:val="002E69A4"/>
    <w:rsid w:val="003C1815"/>
    <w:rsid w:val="00411D79"/>
    <w:rsid w:val="00542042"/>
    <w:rsid w:val="00685E9C"/>
    <w:rsid w:val="008562B3"/>
    <w:rsid w:val="008E6AF4"/>
    <w:rsid w:val="00902786"/>
    <w:rsid w:val="00AB647A"/>
    <w:rsid w:val="00AD04BB"/>
    <w:rsid w:val="00CF4065"/>
    <w:rsid w:val="00DE3F90"/>
    <w:rsid w:val="00DF5D40"/>
    <w:rsid w:val="00E3002C"/>
    <w:rsid w:val="00E42F67"/>
    <w:rsid w:val="00EA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42F97"/>
  <w15:chartTrackingRefBased/>
  <w15:docId w15:val="{F6CBAD49-B2A9-42D6-9099-467F31B0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2F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562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F6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562B3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8562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ip:909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张宝利</dc:creator>
  <cp:keywords/>
  <dc:description/>
  <cp:lastModifiedBy>Sir W</cp:lastModifiedBy>
  <cp:revision>23</cp:revision>
  <dcterms:created xsi:type="dcterms:W3CDTF">2017-05-25T13:13:00Z</dcterms:created>
  <dcterms:modified xsi:type="dcterms:W3CDTF">2018-02-09T08:22:00Z</dcterms:modified>
</cp:coreProperties>
</file>